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F" w:rsidRPr="00CC5419" w:rsidRDefault="0043753F" w:rsidP="0043753F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Класс:</w:t>
      </w:r>
      <w:r w:rsidR="007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34741" w:rsidRPr="00CC5419" w:rsidRDefault="00034741" w:rsidP="00034741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C5419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14"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 xml:space="preserve"> Галина Афанасьевна</w:t>
      </w:r>
    </w:p>
    <w:p w:rsidR="007A4DCE" w:rsidRPr="007A4DCE" w:rsidRDefault="00034741" w:rsidP="00034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е</w:t>
      </w:r>
      <w:r w:rsidRPr="007A4DC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C541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A4DCE" w:rsidRPr="007A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7A4DCE" w:rsidRPr="007A4D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korolkova.qalina@yandex.ru</w:t>
        </w:r>
      </w:hyperlink>
    </w:p>
    <w:tbl>
      <w:tblPr>
        <w:tblStyle w:val="a3"/>
        <w:tblpPr w:leftFromText="180" w:rightFromText="180" w:vertAnchor="text" w:horzAnchor="margin" w:tblpXSpec="center" w:tblpY="49"/>
        <w:tblW w:w="15559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2098"/>
        <w:gridCol w:w="2977"/>
        <w:gridCol w:w="1701"/>
        <w:gridCol w:w="2120"/>
        <w:gridCol w:w="2268"/>
      </w:tblGrid>
      <w:tr w:rsidR="00CC5419" w:rsidRPr="00727E31" w:rsidTr="00CC5419">
        <w:tc>
          <w:tcPr>
            <w:tcW w:w="426" w:type="dxa"/>
          </w:tcPr>
          <w:p w:rsidR="00CC5419" w:rsidRPr="007A4DCE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C5419" w:rsidRPr="00727E31" w:rsidTr="00982F0B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3" w:type="dxa"/>
            <w:gridSpan w:val="7"/>
          </w:tcPr>
          <w:p w:rsidR="00CC5419" w:rsidRPr="00727E31" w:rsidRDefault="00CC5419" w:rsidP="00C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C5419" w:rsidRPr="00727E31" w:rsidTr="00CC5419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глаголе как части речи</w:t>
            </w:r>
          </w:p>
          <w:p w:rsidR="00CC5419" w:rsidRPr="007A4DCE" w:rsidRDefault="00CC5419" w:rsidP="00CC5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Упражнение в определении лексического значения глагола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100-102, упр.171 и знать правило на стр. 101, упр.173,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уроки 3 класс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13.04.2020 до 15.00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br/>
              <w:t>14.042020 до 15.00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 ,Яндекс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19" w:rsidRPr="00727E31" w:rsidTr="00CC5419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15.04.2020-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глаголов среди однокоренных слов</w:t>
            </w:r>
          </w:p>
          <w:p w:rsidR="00CC5419" w:rsidRPr="007A4DCE" w:rsidRDefault="00CC5419" w:rsidP="00CC5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Составление рассказа по сюжетным картинкам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Учебник стр. 103-105.упр. 177.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упр.180-рассказать,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16.04 2020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5419" w:rsidRPr="00727E31" w:rsidTr="00CC5419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17.042020-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Глаголы в неопределенной форме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 асинхронно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стр.106-107, правило на стр.106, упр.183,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6FE3" w:rsidRPr="00727E31" w:rsidRDefault="00296FE3" w:rsidP="00115E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365"/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1985"/>
        <w:gridCol w:w="2977"/>
        <w:gridCol w:w="1701"/>
        <w:gridCol w:w="1842"/>
        <w:gridCol w:w="2268"/>
      </w:tblGrid>
      <w:tr w:rsidR="007A4DCE" w:rsidRPr="00727E31" w:rsidTr="007A4DCE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842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1842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A4DCE" w:rsidRPr="00727E31" w:rsidTr="00982F0B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7A4DCE" w:rsidRPr="00727E31" w:rsidRDefault="007A4DCE" w:rsidP="007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A4DCE" w:rsidRPr="00727E31" w:rsidTr="007A4DCE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42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письменных вычислений</w:t>
            </w:r>
          </w:p>
          <w:p w:rsidR="007A4DCE" w:rsidRPr="007A4DCE" w:rsidRDefault="007A4DCE" w:rsidP="007A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Алгоритм сложения трёхзначных чисел</w:t>
            </w:r>
          </w:p>
        </w:tc>
        <w:tc>
          <w:tcPr>
            <w:tcW w:w="1985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стр.70 №2,6,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 стр.52,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Стр.71 № 2,4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рабоч.тетр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 стр.54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13.04.2020 до 15.00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br/>
              <w:t>14.042020 до 15.00</w:t>
            </w:r>
          </w:p>
        </w:tc>
        <w:tc>
          <w:tcPr>
            <w:tcW w:w="1842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DCE" w:rsidRPr="00727E31" w:rsidTr="007A4DCE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15.04.2020-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2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сложения трёхзначных чисел</w:t>
            </w:r>
          </w:p>
          <w:p w:rsidR="007A4DCE" w:rsidRPr="007A4DCE" w:rsidRDefault="007A4DCE" w:rsidP="007A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Виды треугольников</w:t>
            </w:r>
          </w:p>
        </w:tc>
        <w:tc>
          <w:tcPr>
            <w:tcW w:w="1985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72 ,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№4,6,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Стр.73 №2,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3,рабоч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 стр.55,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16.04 2020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842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5EBC" w:rsidRPr="00727E31" w:rsidRDefault="00115EBC" w:rsidP="00115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84"/>
        <w:gridCol w:w="1842"/>
        <w:gridCol w:w="83"/>
        <w:gridCol w:w="59"/>
        <w:gridCol w:w="1701"/>
        <w:gridCol w:w="82"/>
        <w:gridCol w:w="60"/>
        <w:gridCol w:w="1843"/>
        <w:gridCol w:w="82"/>
        <w:gridCol w:w="59"/>
        <w:gridCol w:w="2835"/>
        <w:gridCol w:w="142"/>
        <w:gridCol w:w="23"/>
        <w:gridCol w:w="1536"/>
        <w:gridCol w:w="142"/>
        <w:gridCol w:w="23"/>
        <w:gridCol w:w="1738"/>
        <w:gridCol w:w="224"/>
        <w:gridCol w:w="22"/>
        <w:gridCol w:w="1962"/>
        <w:gridCol w:w="284"/>
        <w:gridCol w:w="22"/>
      </w:tblGrid>
      <w:tr w:rsidR="00781659" w:rsidRPr="00727E31" w:rsidTr="00E00B91">
        <w:trPr>
          <w:gridAfter w:val="2"/>
          <w:wAfter w:w="306" w:type="dxa"/>
        </w:trPr>
        <w:tc>
          <w:tcPr>
            <w:tcW w:w="15168" w:type="dxa"/>
            <w:gridSpan w:val="22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  <w:proofErr w:type="gramEnd"/>
          </w:p>
        </w:tc>
      </w:tr>
      <w:tr w:rsidR="00115EBC" w:rsidRPr="00727E31" w:rsidTr="00E00B91">
        <w:trPr>
          <w:gridAfter w:val="2"/>
          <w:wAfter w:w="306" w:type="dxa"/>
        </w:trPr>
        <w:tc>
          <w:tcPr>
            <w:tcW w:w="426" w:type="dxa"/>
            <w:gridSpan w:val="2"/>
          </w:tcPr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</w:tcPr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43" w:type="dxa"/>
            <w:gridSpan w:val="3"/>
          </w:tcPr>
          <w:p w:rsidR="00F87C7C" w:rsidRPr="00727E31" w:rsidRDefault="00F87C7C" w:rsidP="00F87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В. Шергин «Собирай по ягодке — наберёшь кузовок»</w:t>
            </w:r>
          </w:p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070D3" w:rsidRPr="00727E31" w:rsidRDefault="00A070D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  <w:gridSpan w:val="3"/>
          </w:tcPr>
          <w:p w:rsidR="00115EBC" w:rsidRPr="00727E31" w:rsidRDefault="00F87C7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Учебник стр. 122-128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ответы на вопросы, рабочая </w:t>
            </w:r>
            <w:proofErr w:type="spellStart"/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>. по теме,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3  класс</w:t>
            </w:r>
          </w:p>
        </w:tc>
        <w:tc>
          <w:tcPr>
            <w:tcW w:w="1701" w:type="dxa"/>
            <w:gridSpan w:val="3"/>
          </w:tcPr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15.04 2020</w:t>
            </w:r>
          </w:p>
          <w:p w:rsidR="00115EBC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03" w:type="dxa"/>
            <w:gridSpan w:val="3"/>
          </w:tcPr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BC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08" w:type="dxa"/>
            <w:gridSpan w:val="3"/>
          </w:tcPr>
          <w:p w:rsidR="002053F3" w:rsidRPr="00727E31" w:rsidRDefault="002053F3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053F3" w:rsidRPr="00727E31" w:rsidRDefault="002053F3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F3" w:rsidRPr="00727E31" w:rsidRDefault="002053F3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15EBC" w:rsidRPr="00727E31" w:rsidRDefault="00115EBC" w:rsidP="00205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EBC" w:rsidRPr="00727E31" w:rsidTr="00E00B91">
        <w:trPr>
          <w:gridAfter w:val="2"/>
          <w:wAfter w:w="306" w:type="dxa"/>
        </w:trPr>
        <w:tc>
          <w:tcPr>
            <w:tcW w:w="426" w:type="dxa"/>
            <w:gridSpan w:val="2"/>
          </w:tcPr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274" w:rsidRPr="00727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15EBC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5EBC" w:rsidRPr="00727E3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  <w:gridSpan w:val="3"/>
          </w:tcPr>
          <w:p w:rsidR="00115EBC" w:rsidRPr="00727E31" w:rsidRDefault="00AD5BFE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П. Платонов «Цветок на земле» (2 урока)</w:t>
            </w:r>
          </w:p>
        </w:tc>
        <w:tc>
          <w:tcPr>
            <w:tcW w:w="1985" w:type="dxa"/>
            <w:gridSpan w:val="3"/>
          </w:tcPr>
          <w:p w:rsidR="00115EBC" w:rsidRPr="00727E31" w:rsidRDefault="00115EBC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A070D3" w:rsidRPr="00727E31" w:rsidRDefault="00A070D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  <w:gridSpan w:val="3"/>
          </w:tcPr>
          <w:p w:rsidR="00115EBC" w:rsidRPr="00727E31" w:rsidRDefault="00AD5BFE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Учебник стр. 129-136,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вопросы,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краткий </w:t>
            </w:r>
            <w:proofErr w:type="gramStart"/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  <w:r w:rsidR="00205109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Яндекс урок 3 класс</w:t>
            </w:r>
          </w:p>
        </w:tc>
        <w:tc>
          <w:tcPr>
            <w:tcW w:w="1701" w:type="dxa"/>
            <w:gridSpan w:val="3"/>
          </w:tcPr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17.04 2020</w:t>
            </w:r>
          </w:p>
          <w:p w:rsidR="00115EBC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03" w:type="dxa"/>
            <w:gridSpan w:val="3"/>
          </w:tcPr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15EBC" w:rsidRPr="00727E31" w:rsidRDefault="00781659" w:rsidP="0078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2D14" w:rsidRPr="00727E31">
              <w:rPr>
                <w:rFonts w:ascii="Times New Roman" w:hAnsi="Times New Roman" w:cs="Times New Roman"/>
                <w:sz w:val="24"/>
                <w:szCs w:val="24"/>
              </w:rPr>
              <w:t>аудио),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почта</w:t>
            </w:r>
          </w:p>
        </w:tc>
        <w:tc>
          <w:tcPr>
            <w:tcW w:w="2208" w:type="dxa"/>
            <w:gridSpan w:val="3"/>
          </w:tcPr>
          <w:p w:rsidR="002053F3" w:rsidRPr="00727E31" w:rsidRDefault="002053F3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053F3" w:rsidRPr="00727E31" w:rsidRDefault="002053F3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работ: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78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F3" w:rsidRPr="00727E31" w:rsidRDefault="002053F3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proofErr w:type="gramStart"/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15EBC" w:rsidRPr="00727E31" w:rsidRDefault="00115EBC" w:rsidP="00205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274" w:rsidRPr="00727E31" w:rsidTr="00E00B91">
        <w:trPr>
          <w:gridBefore w:val="1"/>
          <w:wBefore w:w="284" w:type="dxa"/>
        </w:trPr>
        <w:tc>
          <w:tcPr>
            <w:tcW w:w="426" w:type="dxa"/>
            <w:gridSpan w:val="2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842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059" w:type="dxa"/>
            <w:gridSpan w:val="4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1984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81659" w:rsidRPr="00727E31" w:rsidTr="00E00B91">
        <w:trPr>
          <w:gridBefore w:val="1"/>
          <w:wBefore w:w="284" w:type="dxa"/>
        </w:trPr>
        <w:tc>
          <w:tcPr>
            <w:tcW w:w="426" w:type="dxa"/>
            <w:gridSpan w:val="2"/>
          </w:tcPr>
          <w:p w:rsidR="00781659" w:rsidRPr="00727E31" w:rsidRDefault="00781659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4" w:type="dxa"/>
            <w:gridSpan w:val="21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80274" w:rsidRPr="00727E31" w:rsidTr="00E00B91">
        <w:trPr>
          <w:gridBefore w:val="1"/>
          <w:wBefore w:w="284" w:type="dxa"/>
        </w:trPr>
        <w:tc>
          <w:tcPr>
            <w:tcW w:w="426" w:type="dxa"/>
            <w:gridSpan w:val="2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  <w:gridSpan w:val="2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16E53" w:rsidRPr="00727E31" w:rsidRDefault="00916E5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53" w:rsidRPr="00727E31" w:rsidRDefault="00916E5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53" w:rsidRPr="00727E31" w:rsidRDefault="00916E5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42" w:type="dxa"/>
            <w:gridSpan w:val="3"/>
          </w:tcPr>
          <w:p w:rsidR="00916E53" w:rsidRPr="00727E31" w:rsidRDefault="00916E53" w:rsidP="00D53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экология.</w:t>
            </w:r>
          </w:p>
          <w:p w:rsidR="00916E53" w:rsidRPr="00727E31" w:rsidRDefault="00916E53" w:rsidP="00D53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6E53" w:rsidRPr="00727E31" w:rsidRDefault="00916E53" w:rsidP="00D53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274" w:rsidRPr="00727E31" w:rsidRDefault="00916E53" w:rsidP="00D53D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 «Чему учит экономика».</w:t>
            </w:r>
          </w:p>
          <w:p w:rsidR="00916E53" w:rsidRPr="00727E31" w:rsidRDefault="00916E5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1985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1D2D14" w:rsidRPr="00727E31">
              <w:rPr>
                <w:rFonts w:ascii="Times New Roman" w:hAnsi="Times New Roman" w:cs="Times New Roman"/>
                <w:sz w:val="24"/>
                <w:szCs w:val="24"/>
              </w:rPr>
              <w:t>, асинхронно</w:t>
            </w:r>
          </w:p>
        </w:tc>
        <w:tc>
          <w:tcPr>
            <w:tcW w:w="3059" w:type="dxa"/>
            <w:gridSpan w:val="4"/>
          </w:tcPr>
          <w:p w:rsidR="00564B85" w:rsidRPr="00727E31" w:rsidRDefault="00916E5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64B85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79-83, рабочая </w:t>
            </w:r>
            <w:proofErr w:type="spellStart"/>
            <w:r w:rsidR="00564B85"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564B85" w:rsidRPr="00727E31">
              <w:rPr>
                <w:rFonts w:ascii="Times New Roman" w:hAnsi="Times New Roman" w:cs="Times New Roman"/>
                <w:sz w:val="24"/>
                <w:szCs w:val="24"/>
              </w:rPr>
              <w:t>. стр.51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B85" w:rsidRPr="00727E31" w:rsidRDefault="00564B85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85" w:rsidRPr="00727E31" w:rsidRDefault="00564B85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 стр.52,</w:t>
            </w:r>
          </w:p>
          <w:p w:rsidR="00080274" w:rsidRPr="00727E31" w:rsidRDefault="001A6DE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B85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Яндекс</w:t>
            </w:r>
            <w:proofErr w:type="gramEnd"/>
            <w:r w:rsidR="00564B85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gridSpan w:val="3"/>
          </w:tcPr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A070D3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17.04 2020</w:t>
            </w:r>
          </w:p>
          <w:p w:rsidR="00080274" w:rsidRPr="00727E31" w:rsidRDefault="00A070D3" w:rsidP="00A0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  <w:gridSpan w:val="3"/>
          </w:tcPr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D2D1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080274" w:rsidRPr="00727E31" w:rsidRDefault="001D2D14" w:rsidP="001D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  <w:r w:rsidR="00A20D9F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268" w:type="dxa"/>
            <w:gridSpan w:val="3"/>
          </w:tcPr>
          <w:p w:rsidR="001A6DE4" w:rsidRPr="00727E31" w:rsidRDefault="001A6DE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6DE4" w:rsidRPr="00727E31" w:rsidRDefault="001A6DE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A6DE4" w:rsidRPr="00727E31" w:rsidRDefault="001A6DE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080274" w:rsidRPr="00727E31" w:rsidRDefault="00080274" w:rsidP="001A6D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B91" w:rsidRPr="00727E31" w:rsidTr="00E00B91">
        <w:trPr>
          <w:gridBefore w:val="1"/>
          <w:wBefore w:w="284" w:type="dxa"/>
        </w:trPr>
        <w:tc>
          <w:tcPr>
            <w:tcW w:w="15190" w:type="dxa"/>
            <w:gridSpan w:val="23"/>
          </w:tcPr>
          <w:p w:rsidR="00E00B91" w:rsidRPr="00E00B91" w:rsidRDefault="00E00B91" w:rsidP="00E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080274" w:rsidRPr="00727E31" w:rsidTr="00E00B91">
        <w:trPr>
          <w:gridBefore w:val="1"/>
          <w:gridAfter w:val="1"/>
          <w:wBefore w:w="284" w:type="dxa"/>
          <w:wAfter w:w="22" w:type="dxa"/>
        </w:trPr>
        <w:tc>
          <w:tcPr>
            <w:tcW w:w="426" w:type="dxa"/>
            <w:gridSpan w:val="2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A6862" w:rsidRPr="00727E31" w:rsidRDefault="009A6862" w:rsidP="009A6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Музыкальные инструмент</w:t>
            </w:r>
            <w:r w:rsidR="0078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080274" w:rsidRPr="00E00B91" w:rsidRDefault="009A6862" w:rsidP="00D53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(скрипка)</w:t>
            </w:r>
          </w:p>
        </w:tc>
        <w:tc>
          <w:tcPr>
            <w:tcW w:w="1984" w:type="dxa"/>
            <w:gridSpan w:val="3"/>
          </w:tcPr>
          <w:p w:rsidR="00080274" w:rsidRPr="00727E31" w:rsidRDefault="00080274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9A6862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14" w:rsidRPr="00727E31">
              <w:rPr>
                <w:rFonts w:ascii="Times New Roman" w:hAnsi="Times New Roman" w:cs="Times New Roman"/>
                <w:sz w:val="24"/>
                <w:szCs w:val="24"/>
              </w:rPr>
              <w:t>,асинхронно</w:t>
            </w:r>
            <w:proofErr w:type="gramEnd"/>
          </w:p>
        </w:tc>
        <w:tc>
          <w:tcPr>
            <w:tcW w:w="2977" w:type="dxa"/>
            <w:gridSpan w:val="2"/>
          </w:tcPr>
          <w:p w:rsidR="00080274" w:rsidRPr="00727E31" w:rsidRDefault="009A6862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Учебник стр. 100-101</w:t>
            </w:r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="001A6DE4" w:rsidRPr="00727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  <w:gridSpan w:val="3"/>
          </w:tcPr>
          <w:p w:rsidR="00080274" w:rsidRPr="00727E31" w:rsidRDefault="00A070D3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13.04.2020 до 15</w:t>
            </w:r>
            <w:r w:rsidR="00080274" w:rsidRPr="00727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3"/>
          </w:tcPr>
          <w:p w:rsidR="001A6DE4" w:rsidRPr="00727E31" w:rsidRDefault="001D2D1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080274" w:rsidRPr="00727E31" w:rsidRDefault="001D2D14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почта, Яндекс уроки</w:t>
            </w:r>
          </w:p>
        </w:tc>
        <w:tc>
          <w:tcPr>
            <w:tcW w:w="2268" w:type="dxa"/>
            <w:gridSpan w:val="3"/>
          </w:tcPr>
          <w:p w:rsidR="001A6DE4" w:rsidRPr="00727E31" w:rsidRDefault="001A6DE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6DE4" w:rsidRPr="00727E31" w:rsidRDefault="001A6DE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080274" w:rsidRPr="00E00B91" w:rsidRDefault="001A6DE4" w:rsidP="001A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E00B91" w:rsidRPr="00727E31" w:rsidTr="00982F0B">
        <w:trPr>
          <w:gridBefore w:val="1"/>
          <w:gridAfter w:val="1"/>
          <w:wBefore w:w="284" w:type="dxa"/>
          <w:wAfter w:w="22" w:type="dxa"/>
        </w:trPr>
        <w:tc>
          <w:tcPr>
            <w:tcW w:w="15168" w:type="dxa"/>
            <w:gridSpan w:val="22"/>
          </w:tcPr>
          <w:p w:rsidR="00E00B91" w:rsidRPr="00E00B91" w:rsidRDefault="00E00B91" w:rsidP="00E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9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E00B91" w:rsidRPr="00727E31" w:rsidTr="00E00B91">
        <w:trPr>
          <w:gridBefore w:val="1"/>
          <w:gridAfter w:val="1"/>
          <w:wBefore w:w="284" w:type="dxa"/>
          <w:wAfter w:w="22" w:type="dxa"/>
        </w:trPr>
        <w:tc>
          <w:tcPr>
            <w:tcW w:w="426" w:type="dxa"/>
            <w:gridSpan w:val="2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Фонтаны.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пластичными материалами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.Пластилин</w:t>
            </w:r>
            <w:proofErr w:type="gramEnd"/>
          </w:p>
          <w:p w:rsidR="00E00B91" w:rsidRPr="00E00B91" w:rsidRDefault="00E00B91" w:rsidP="00E00B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.Изделие</w:t>
            </w:r>
            <w:proofErr w:type="gramEnd"/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фонтан</w:t>
            </w:r>
          </w:p>
        </w:tc>
        <w:tc>
          <w:tcPr>
            <w:tcW w:w="1984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  <w:gridSpan w:val="2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Учебник стр. 112-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114 ,рабочая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. стр.56,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Яндекс урок 3 класс</w:t>
            </w:r>
          </w:p>
        </w:tc>
        <w:tc>
          <w:tcPr>
            <w:tcW w:w="1701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13.04.2020 до 15.00</w:t>
            </w:r>
          </w:p>
        </w:tc>
        <w:tc>
          <w:tcPr>
            <w:tcW w:w="1985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письменных работ: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91" w:rsidRPr="00727E31" w:rsidTr="00982F0B">
        <w:trPr>
          <w:gridBefore w:val="1"/>
          <w:gridAfter w:val="1"/>
          <w:wBefore w:w="284" w:type="dxa"/>
          <w:wAfter w:w="22" w:type="dxa"/>
        </w:trPr>
        <w:tc>
          <w:tcPr>
            <w:tcW w:w="15168" w:type="dxa"/>
            <w:gridSpan w:val="22"/>
          </w:tcPr>
          <w:p w:rsidR="00E00B91" w:rsidRPr="00E00B91" w:rsidRDefault="00E00B91" w:rsidP="00E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9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E00B91" w:rsidRPr="00727E31" w:rsidTr="00E00B91">
        <w:trPr>
          <w:gridBefore w:val="1"/>
          <w:gridAfter w:val="1"/>
          <w:wBefore w:w="284" w:type="dxa"/>
          <w:wAfter w:w="22" w:type="dxa"/>
        </w:trPr>
        <w:tc>
          <w:tcPr>
            <w:tcW w:w="426" w:type="dxa"/>
            <w:gridSpan w:val="2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00B91" w:rsidRDefault="00E00B91" w:rsidP="00E00B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Картина-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натюрморт. Жанр натюрморта. Натюрморт как рассказ о человеке</w:t>
            </w:r>
          </w:p>
        </w:tc>
        <w:tc>
          <w:tcPr>
            <w:tcW w:w="1984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  <w:gridSpan w:val="2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110-113,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17.04.2020 до 15.00</w:t>
            </w:r>
          </w:p>
        </w:tc>
        <w:tc>
          <w:tcPr>
            <w:tcW w:w="1985" w:type="dxa"/>
            <w:gridSpan w:val="3"/>
          </w:tcPr>
          <w:p w:rsidR="00E00B91" w:rsidRPr="004D77B2" w:rsidRDefault="00E00B91" w:rsidP="00E00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4D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E00B91" w:rsidRPr="004D77B2" w:rsidRDefault="00E00B91" w:rsidP="00E00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D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7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  <w:gridSpan w:val="3"/>
          </w:tcPr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E00B91" w:rsidRPr="00727E31" w:rsidRDefault="00E00B91" w:rsidP="00E00B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0274" w:rsidRPr="00727E31" w:rsidRDefault="00080274" w:rsidP="00080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7B2" w:rsidRPr="00E3348B" w:rsidRDefault="004D77B2" w:rsidP="004D7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D77B2" w:rsidRDefault="004D77B2" w:rsidP="004D77B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7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77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55"/>
        <w:gridCol w:w="2410"/>
        <w:gridCol w:w="2551"/>
        <w:gridCol w:w="1418"/>
        <w:gridCol w:w="1984"/>
        <w:gridCol w:w="1985"/>
      </w:tblGrid>
      <w:tr w:rsidR="004D77B2" w:rsidRPr="00AB10D7" w:rsidTr="004D77B2">
        <w:tc>
          <w:tcPr>
            <w:tcW w:w="425" w:type="dxa"/>
          </w:tcPr>
          <w:p w:rsidR="004D77B2" w:rsidRP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1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98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D77B2" w:rsidRPr="00AB10D7" w:rsidTr="004D77B2">
        <w:tc>
          <w:tcPr>
            <w:tcW w:w="42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15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парке!</w:t>
            </w:r>
          </w:p>
        </w:tc>
        <w:tc>
          <w:tcPr>
            <w:tcW w:w="2410" w:type="dxa"/>
          </w:tcPr>
          <w:p w:rsidR="004D77B2" w:rsidRPr="00E3348B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D77B2" w:rsidRPr="00E3348B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E3348B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E3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D77B2" w:rsidRPr="00E3348B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14.04-в 10</w:t>
            </w: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77B2" w:rsidRPr="00E3348B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16.04-в 09.00</w:t>
            </w:r>
          </w:p>
        </w:tc>
        <w:tc>
          <w:tcPr>
            <w:tcW w:w="2551" w:type="dxa"/>
          </w:tcPr>
          <w:p w:rsid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56-57</w:t>
            </w:r>
          </w:p>
        </w:tc>
        <w:tc>
          <w:tcPr>
            <w:tcW w:w="1418" w:type="dxa"/>
          </w:tcPr>
          <w:p w:rsid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7B2" w:rsidRPr="0028163E" w:rsidRDefault="004D77B2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4D77B2" w:rsidRPr="00E3348B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8B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985" w:type="dxa"/>
          </w:tcPr>
          <w:p w:rsidR="004D77B2" w:rsidRPr="00E20F1E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4D77B2" w:rsidRDefault="004D77B2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3548E" w:rsidRPr="00E3348B" w:rsidRDefault="0013548E" w:rsidP="0013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3548E" w:rsidRPr="00AB10D7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13548E" w:rsidRPr="0013548E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13548E" w:rsidRPr="0013548E" w:rsidRDefault="0013548E" w:rsidP="001354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>:</w:t>
      </w:r>
      <w:r w:rsidRPr="001354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13548E" w:rsidRPr="0013548E" w:rsidTr="0013548E">
        <w:tc>
          <w:tcPr>
            <w:tcW w:w="42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13548E" w:rsidRPr="00535AD8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3548E" w:rsidRPr="0013548E" w:rsidTr="0013548E">
        <w:tc>
          <w:tcPr>
            <w:tcW w:w="42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14.04.2020-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127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</w:tc>
        <w:tc>
          <w:tcPr>
            <w:tcW w:w="198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  <w:bookmarkStart w:id="0" w:name="_GoBack"/>
            <w:bookmarkEnd w:id="0"/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1. Грамматика (стр. 169 - 170): 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: образование, использование.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 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употребляется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hear, to see, to know, to understand, to remember, to forget, to like, to love, to hate, to want, to wish, to belong, to possess, to be).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2. Читать (стр. 111 - 115), отрабатывать произношение, выписать и выучить новые слова (стр. 174). Повторить слова на стр. 172-173.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3. Письменно в тетради упр. 3 стр. 111 – ответить на вопросы.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4. Упражнения стр. 57 - 61.</w:t>
            </w:r>
          </w:p>
        </w:tc>
        <w:tc>
          <w:tcPr>
            <w:tcW w:w="127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54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задания: сайт ЯКЛАСС</w:t>
            </w:r>
          </w:p>
        </w:tc>
        <w:tc>
          <w:tcPr>
            <w:tcW w:w="1559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письменного задания</w:t>
            </w:r>
          </w:p>
        </w:tc>
      </w:tr>
    </w:tbl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559"/>
        <w:gridCol w:w="1560"/>
      </w:tblGrid>
      <w:tr w:rsidR="00E00B91" w:rsidRPr="00AB10D7" w:rsidTr="00E00B91">
        <w:tc>
          <w:tcPr>
            <w:tcW w:w="42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559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00B91" w:rsidRPr="00AB10D7" w:rsidTr="00E00B91">
        <w:tc>
          <w:tcPr>
            <w:tcW w:w="42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13.04.2020  Равномерный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7 минут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м. бег, 100м ходьба)</w:t>
            </w: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 Равномерный бег 8 минут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. 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бага(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50м бег, 100м ходьба)</w:t>
            </w: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Равномерный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8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минут .Чередование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бега(50м бег 100м ходьба)</w:t>
            </w:r>
          </w:p>
        </w:tc>
        <w:tc>
          <w:tcPr>
            <w:tcW w:w="3006" w:type="dxa"/>
          </w:tcPr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E00B91" w:rsidRPr="00DE399F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 – Рисунок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E00B91" w:rsidRPr="00DE399F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B91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E00B91" w:rsidRPr="003A5E52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E00B91" w:rsidRPr="00321D2A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2A">
              <w:rPr>
                <w:rFonts w:ascii="Times New Roman" w:hAnsi="Times New Roman" w:cs="Times New Roman"/>
                <w:sz w:val="24"/>
                <w:szCs w:val="24"/>
              </w:rPr>
              <w:t>https://www.youtube.com/watch?v=XlgVdVYetmo</w:t>
            </w:r>
          </w:p>
        </w:tc>
        <w:tc>
          <w:tcPr>
            <w:tcW w:w="14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E00B91" w:rsidRPr="00CE652B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B91" w:rsidRDefault="00982F0B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00B91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="00E00B91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="00E00B91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00B91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B91" w:rsidRPr="00EE68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00B91" w:rsidRPr="00CE652B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B91" w:rsidRPr="00CE652B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00B91" w:rsidRDefault="00E00B91" w:rsidP="00E00B91"/>
    <w:p w:rsidR="00E00B91" w:rsidRDefault="00E00B91" w:rsidP="00080274">
      <w:pPr>
        <w:rPr>
          <w:rFonts w:ascii="Times New Roman" w:hAnsi="Times New Roman" w:cs="Times New Roman"/>
          <w:sz w:val="24"/>
          <w:szCs w:val="24"/>
        </w:rPr>
      </w:pPr>
    </w:p>
    <w:sectPr w:rsidR="00E00B91" w:rsidSect="007A4DC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1"/>
    <w:rsid w:val="00034741"/>
    <w:rsid w:val="00080274"/>
    <w:rsid w:val="000C46B4"/>
    <w:rsid w:val="00115EBC"/>
    <w:rsid w:val="0013548E"/>
    <w:rsid w:val="001A6DE4"/>
    <w:rsid w:val="001D2D14"/>
    <w:rsid w:val="00205109"/>
    <w:rsid w:val="002053F3"/>
    <w:rsid w:val="00213A20"/>
    <w:rsid w:val="002467BE"/>
    <w:rsid w:val="00296FE3"/>
    <w:rsid w:val="00345DB7"/>
    <w:rsid w:val="00362E20"/>
    <w:rsid w:val="0043753F"/>
    <w:rsid w:val="00452EEA"/>
    <w:rsid w:val="004D77B2"/>
    <w:rsid w:val="00564B85"/>
    <w:rsid w:val="005A5D4F"/>
    <w:rsid w:val="005F582F"/>
    <w:rsid w:val="00727E31"/>
    <w:rsid w:val="00781659"/>
    <w:rsid w:val="007A4DCE"/>
    <w:rsid w:val="00841E36"/>
    <w:rsid w:val="00863555"/>
    <w:rsid w:val="00916E53"/>
    <w:rsid w:val="00920AF7"/>
    <w:rsid w:val="009349EB"/>
    <w:rsid w:val="00943523"/>
    <w:rsid w:val="00950614"/>
    <w:rsid w:val="00982F0B"/>
    <w:rsid w:val="009A6862"/>
    <w:rsid w:val="00A070D3"/>
    <w:rsid w:val="00A200F1"/>
    <w:rsid w:val="00A20D9F"/>
    <w:rsid w:val="00AD5BFE"/>
    <w:rsid w:val="00C41ED1"/>
    <w:rsid w:val="00C538B4"/>
    <w:rsid w:val="00C60116"/>
    <w:rsid w:val="00CC5419"/>
    <w:rsid w:val="00D23EF4"/>
    <w:rsid w:val="00D53DBC"/>
    <w:rsid w:val="00E00B91"/>
    <w:rsid w:val="00E05B6E"/>
    <w:rsid w:val="00EC4343"/>
    <w:rsid w:val="00F13020"/>
    <w:rsid w:val="00F75EED"/>
    <w:rsid w:val="00F87C7C"/>
    <w:rsid w:val="00F97540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B468-3D19-4C6D-AA60-A8503BB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o54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o54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a173@mail.ru/luckyyou54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rolkova.qalina@yandex.ru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C1D5-01CD-4E0D-B91B-D1BDAE58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2020-04-08T18:28:00Z</dcterms:created>
  <dcterms:modified xsi:type="dcterms:W3CDTF">2020-04-09T16:33:00Z</dcterms:modified>
</cp:coreProperties>
</file>