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EA" w:rsidRPr="007142EA" w:rsidRDefault="007142EA" w:rsidP="00266DA3">
      <w:pPr>
        <w:pStyle w:val="a3"/>
        <w:jc w:val="center"/>
        <w:rPr>
          <w:rStyle w:val="a4"/>
          <w:sz w:val="26"/>
          <w:szCs w:val="26"/>
        </w:rPr>
      </w:pPr>
      <w:r w:rsidRPr="007142EA">
        <w:rPr>
          <w:rStyle w:val="a4"/>
          <w:sz w:val="26"/>
          <w:szCs w:val="26"/>
        </w:rPr>
        <w:t>Список литературы на лето</w:t>
      </w:r>
    </w:p>
    <w:p w:rsidR="00266DA3" w:rsidRPr="007142EA" w:rsidRDefault="00266DA3" w:rsidP="00266DA3">
      <w:pPr>
        <w:pStyle w:val="a3"/>
        <w:jc w:val="center"/>
        <w:rPr>
          <w:sz w:val="26"/>
          <w:szCs w:val="26"/>
        </w:rPr>
      </w:pPr>
      <w:r w:rsidRPr="007142EA">
        <w:rPr>
          <w:rStyle w:val="a4"/>
          <w:sz w:val="26"/>
          <w:szCs w:val="26"/>
        </w:rPr>
        <w:t>11 класс</w:t>
      </w:r>
    </w:p>
    <w:p w:rsidR="00266DA3" w:rsidRPr="007142EA" w:rsidRDefault="00266DA3" w:rsidP="00266DA3">
      <w:pPr>
        <w:pStyle w:val="a3"/>
        <w:rPr>
          <w:b/>
          <w:sz w:val="26"/>
          <w:szCs w:val="26"/>
        </w:rPr>
      </w:pPr>
      <w:r w:rsidRPr="007142EA">
        <w:rPr>
          <w:rStyle w:val="a4"/>
          <w:b w:val="0"/>
          <w:sz w:val="26"/>
          <w:szCs w:val="26"/>
        </w:rPr>
        <w:t>1. А.П. Чехов «</w:t>
      </w:r>
      <w:proofErr w:type="spellStart"/>
      <w:r w:rsidRPr="007142EA">
        <w:rPr>
          <w:rStyle w:val="a4"/>
          <w:b w:val="0"/>
          <w:sz w:val="26"/>
          <w:szCs w:val="26"/>
        </w:rPr>
        <w:t>Ионыч</w:t>
      </w:r>
      <w:proofErr w:type="spellEnd"/>
      <w:r w:rsidRPr="007142EA">
        <w:rPr>
          <w:rStyle w:val="a4"/>
          <w:b w:val="0"/>
          <w:sz w:val="26"/>
          <w:szCs w:val="26"/>
        </w:rPr>
        <w:t>», «Палата №6», «Вишневый сад».</w:t>
      </w:r>
    </w:p>
    <w:p w:rsidR="00266DA3" w:rsidRPr="007142EA" w:rsidRDefault="00266DA3" w:rsidP="00266DA3">
      <w:pPr>
        <w:pStyle w:val="a3"/>
        <w:rPr>
          <w:sz w:val="26"/>
          <w:szCs w:val="26"/>
        </w:rPr>
      </w:pPr>
      <w:r w:rsidRPr="007142EA">
        <w:rPr>
          <w:sz w:val="26"/>
          <w:szCs w:val="26"/>
        </w:rPr>
        <w:t>2.И. А. Бунин  «Господин из Сан-Франциско», «Солнечный удар».</w:t>
      </w:r>
    </w:p>
    <w:p w:rsidR="00266DA3" w:rsidRPr="007142EA" w:rsidRDefault="00266DA3" w:rsidP="00266DA3">
      <w:pPr>
        <w:pStyle w:val="a3"/>
        <w:rPr>
          <w:sz w:val="26"/>
          <w:szCs w:val="26"/>
        </w:rPr>
      </w:pPr>
      <w:r w:rsidRPr="007142EA">
        <w:rPr>
          <w:sz w:val="26"/>
          <w:szCs w:val="26"/>
        </w:rPr>
        <w:t>3. А. И. Куприн «Поединок», «Олеся», «Гранатовый браслет».</w:t>
      </w:r>
    </w:p>
    <w:p w:rsidR="00266DA3" w:rsidRPr="007142EA" w:rsidRDefault="00266DA3" w:rsidP="00266DA3">
      <w:pPr>
        <w:pStyle w:val="a3"/>
        <w:rPr>
          <w:sz w:val="26"/>
          <w:szCs w:val="26"/>
        </w:rPr>
      </w:pPr>
      <w:r w:rsidRPr="007142EA">
        <w:rPr>
          <w:sz w:val="26"/>
          <w:szCs w:val="26"/>
        </w:rPr>
        <w:t>4. А. М. Горький  «На дне».</w:t>
      </w:r>
    </w:p>
    <w:p w:rsidR="00266DA3" w:rsidRPr="007142EA" w:rsidRDefault="00266DA3" w:rsidP="00266DA3">
      <w:pPr>
        <w:pStyle w:val="a3"/>
        <w:rPr>
          <w:sz w:val="26"/>
          <w:szCs w:val="26"/>
        </w:rPr>
      </w:pPr>
      <w:r w:rsidRPr="007142EA">
        <w:rPr>
          <w:sz w:val="26"/>
          <w:szCs w:val="26"/>
        </w:rPr>
        <w:t>5. Б. Л. Пастернак «Доктор Живаго».</w:t>
      </w:r>
    </w:p>
    <w:p w:rsidR="00266DA3" w:rsidRPr="007142EA" w:rsidRDefault="00266DA3" w:rsidP="00266DA3">
      <w:pPr>
        <w:pStyle w:val="a3"/>
        <w:rPr>
          <w:sz w:val="26"/>
          <w:szCs w:val="26"/>
        </w:rPr>
      </w:pPr>
      <w:r w:rsidRPr="007142EA">
        <w:rPr>
          <w:sz w:val="26"/>
          <w:szCs w:val="26"/>
        </w:rPr>
        <w:t>6. Е.И. Замятин «Мы».</w:t>
      </w:r>
      <w:bookmarkStart w:id="0" w:name="_GoBack"/>
      <w:bookmarkEnd w:id="0"/>
    </w:p>
    <w:p w:rsidR="00266DA3" w:rsidRPr="007142EA" w:rsidRDefault="00266DA3" w:rsidP="00266DA3">
      <w:pPr>
        <w:pStyle w:val="a3"/>
        <w:rPr>
          <w:sz w:val="26"/>
          <w:szCs w:val="26"/>
        </w:rPr>
      </w:pPr>
      <w:r w:rsidRPr="007142EA">
        <w:rPr>
          <w:sz w:val="26"/>
          <w:szCs w:val="26"/>
        </w:rPr>
        <w:t>7. А. А. Фадеев «Разгром».</w:t>
      </w:r>
    </w:p>
    <w:p w:rsidR="00266DA3" w:rsidRPr="007142EA" w:rsidRDefault="00266DA3" w:rsidP="00266DA3">
      <w:pPr>
        <w:pStyle w:val="a3"/>
        <w:rPr>
          <w:sz w:val="26"/>
          <w:szCs w:val="26"/>
        </w:rPr>
      </w:pPr>
      <w:r w:rsidRPr="007142EA">
        <w:rPr>
          <w:sz w:val="26"/>
          <w:szCs w:val="26"/>
        </w:rPr>
        <w:t>8. М. А. Булгаков  «Собачье сердце», «Роковые яйца», «Мастер и Маргарита».</w:t>
      </w:r>
    </w:p>
    <w:p w:rsidR="00266DA3" w:rsidRPr="007142EA" w:rsidRDefault="00266DA3" w:rsidP="00266DA3">
      <w:pPr>
        <w:pStyle w:val="a3"/>
        <w:rPr>
          <w:sz w:val="26"/>
          <w:szCs w:val="26"/>
        </w:rPr>
      </w:pPr>
      <w:r w:rsidRPr="007142EA">
        <w:rPr>
          <w:sz w:val="26"/>
          <w:szCs w:val="26"/>
        </w:rPr>
        <w:t>9. А.П. Платонов «Котлован», «Усомнившийся Макар».</w:t>
      </w:r>
    </w:p>
    <w:p w:rsidR="00266DA3" w:rsidRPr="007142EA" w:rsidRDefault="00266DA3" w:rsidP="00266DA3">
      <w:pPr>
        <w:pStyle w:val="a3"/>
        <w:rPr>
          <w:sz w:val="26"/>
          <w:szCs w:val="26"/>
        </w:rPr>
      </w:pPr>
      <w:r w:rsidRPr="007142EA">
        <w:rPr>
          <w:sz w:val="26"/>
          <w:szCs w:val="26"/>
        </w:rPr>
        <w:t>10. М. А. Шолохов «Донские рассказы», «Тихий Дон», «Судьба человека».</w:t>
      </w:r>
    </w:p>
    <w:p w:rsidR="00266DA3" w:rsidRPr="007142EA" w:rsidRDefault="00266DA3" w:rsidP="00266DA3">
      <w:pPr>
        <w:pStyle w:val="a3"/>
        <w:rPr>
          <w:sz w:val="26"/>
          <w:szCs w:val="26"/>
        </w:rPr>
      </w:pPr>
      <w:r w:rsidRPr="007142EA">
        <w:rPr>
          <w:sz w:val="26"/>
          <w:szCs w:val="26"/>
        </w:rPr>
        <w:t>11. В. П. Некрасов «В окопах Сталинграда».</w:t>
      </w:r>
    </w:p>
    <w:p w:rsidR="00266DA3" w:rsidRPr="007142EA" w:rsidRDefault="00266DA3" w:rsidP="00266DA3">
      <w:pPr>
        <w:pStyle w:val="a3"/>
        <w:rPr>
          <w:sz w:val="26"/>
          <w:szCs w:val="26"/>
        </w:rPr>
      </w:pPr>
      <w:r w:rsidRPr="007142EA">
        <w:rPr>
          <w:sz w:val="26"/>
          <w:szCs w:val="26"/>
        </w:rPr>
        <w:t>12. В. Быков «Обелиск», «Сотников».</w:t>
      </w:r>
    </w:p>
    <w:p w:rsidR="00266DA3" w:rsidRPr="007142EA" w:rsidRDefault="00266DA3" w:rsidP="00266DA3">
      <w:pPr>
        <w:pStyle w:val="a3"/>
        <w:rPr>
          <w:sz w:val="26"/>
          <w:szCs w:val="26"/>
        </w:rPr>
      </w:pPr>
      <w:r w:rsidRPr="007142EA">
        <w:rPr>
          <w:sz w:val="26"/>
          <w:szCs w:val="26"/>
        </w:rPr>
        <w:t>13. К Воробьев «</w:t>
      </w:r>
      <w:proofErr w:type="gramStart"/>
      <w:r w:rsidRPr="007142EA">
        <w:rPr>
          <w:sz w:val="26"/>
          <w:szCs w:val="26"/>
        </w:rPr>
        <w:t>Убиты</w:t>
      </w:r>
      <w:proofErr w:type="gramEnd"/>
      <w:r w:rsidRPr="007142EA">
        <w:rPr>
          <w:sz w:val="26"/>
          <w:szCs w:val="26"/>
        </w:rPr>
        <w:t xml:space="preserve"> под Москвой».</w:t>
      </w:r>
    </w:p>
    <w:p w:rsidR="00266DA3" w:rsidRPr="007142EA" w:rsidRDefault="00266DA3" w:rsidP="00266DA3">
      <w:pPr>
        <w:pStyle w:val="a3"/>
        <w:rPr>
          <w:sz w:val="26"/>
          <w:szCs w:val="26"/>
        </w:rPr>
      </w:pPr>
      <w:r w:rsidRPr="007142EA">
        <w:rPr>
          <w:sz w:val="26"/>
          <w:szCs w:val="26"/>
        </w:rPr>
        <w:t>14. В.  Кондратьев «Сашка».</w:t>
      </w:r>
    </w:p>
    <w:p w:rsidR="00266DA3" w:rsidRPr="007142EA" w:rsidRDefault="00266DA3" w:rsidP="00266DA3">
      <w:pPr>
        <w:pStyle w:val="a3"/>
        <w:rPr>
          <w:sz w:val="26"/>
          <w:szCs w:val="26"/>
        </w:rPr>
      </w:pPr>
      <w:r w:rsidRPr="007142EA">
        <w:rPr>
          <w:sz w:val="26"/>
          <w:szCs w:val="26"/>
        </w:rPr>
        <w:t>15. Б. Васильев «А зори здесь тихие», «Завтра была война».</w:t>
      </w:r>
    </w:p>
    <w:p w:rsidR="00266DA3" w:rsidRPr="007142EA" w:rsidRDefault="00266DA3" w:rsidP="00266DA3">
      <w:pPr>
        <w:pStyle w:val="a3"/>
        <w:rPr>
          <w:sz w:val="26"/>
          <w:szCs w:val="26"/>
        </w:rPr>
      </w:pPr>
      <w:r w:rsidRPr="007142EA">
        <w:rPr>
          <w:sz w:val="26"/>
          <w:szCs w:val="26"/>
        </w:rPr>
        <w:t>16. А Твардовский «Василий Теркин».</w:t>
      </w:r>
    </w:p>
    <w:p w:rsidR="00266DA3" w:rsidRPr="007142EA" w:rsidRDefault="00266DA3" w:rsidP="00266DA3">
      <w:pPr>
        <w:pStyle w:val="a3"/>
        <w:rPr>
          <w:sz w:val="26"/>
          <w:szCs w:val="26"/>
        </w:rPr>
      </w:pPr>
      <w:r w:rsidRPr="007142EA">
        <w:rPr>
          <w:sz w:val="26"/>
          <w:szCs w:val="26"/>
        </w:rPr>
        <w:t>17. С. Алексиевич «У войны-не женское лицо».</w:t>
      </w:r>
    </w:p>
    <w:p w:rsidR="00266DA3" w:rsidRPr="007142EA" w:rsidRDefault="00266DA3" w:rsidP="00266DA3">
      <w:pPr>
        <w:pStyle w:val="a3"/>
        <w:rPr>
          <w:sz w:val="26"/>
          <w:szCs w:val="26"/>
        </w:rPr>
      </w:pPr>
      <w:r w:rsidRPr="007142EA">
        <w:rPr>
          <w:sz w:val="26"/>
          <w:szCs w:val="26"/>
        </w:rPr>
        <w:t>18. А. Солженицын «Матренин двор», «Один день Ивана Денисовича».</w:t>
      </w:r>
    </w:p>
    <w:p w:rsidR="00266DA3" w:rsidRPr="007142EA" w:rsidRDefault="00266DA3" w:rsidP="00266DA3">
      <w:pPr>
        <w:pStyle w:val="a3"/>
        <w:rPr>
          <w:sz w:val="26"/>
          <w:szCs w:val="26"/>
        </w:rPr>
      </w:pPr>
      <w:r w:rsidRPr="007142EA">
        <w:rPr>
          <w:sz w:val="26"/>
          <w:szCs w:val="26"/>
        </w:rPr>
        <w:t>19. В. Распутин «Живи и помни».</w:t>
      </w:r>
    </w:p>
    <w:p w:rsidR="00266DA3" w:rsidRPr="007142EA" w:rsidRDefault="00266DA3" w:rsidP="00266DA3">
      <w:pPr>
        <w:pStyle w:val="a3"/>
        <w:rPr>
          <w:sz w:val="26"/>
          <w:szCs w:val="26"/>
        </w:rPr>
      </w:pPr>
      <w:r w:rsidRPr="007142EA">
        <w:rPr>
          <w:sz w:val="26"/>
          <w:szCs w:val="26"/>
        </w:rPr>
        <w:t>20. Ч. Айтматов «Плаха».</w:t>
      </w:r>
    </w:p>
    <w:p w:rsidR="00F8008A" w:rsidRPr="007142EA" w:rsidRDefault="00F8008A">
      <w:pPr>
        <w:rPr>
          <w:rFonts w:ascii="Times New Roman" w:hAnsi="Times New Roman" w:cs="Times New Roman"/>
          <w:sz w:val="26"/>
          <w:szCs w:val="26"/>
        </w:rPr>
      </w:pPr>
    </w:p>
    <w:sectPr w:rsidR="00F8008A" w:rsidRPr="007142EA" w:rsidSect="001E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DA3"/>
    <w:rsid w:val="001E168C"/>
    <w:rsid w:val="00266DA3"/>
    <w:rsid w:val="007142EA"/>
    <w:rsid w:val="00F8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6D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6D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5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15045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5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2</cp:revision>
  <dcterms:created xsi:type="dcterms:W3CDTF">2015-05-21T18:51:00Z</dcterms:created>
  <dcterms:modified xsi:type="dcterms:W3CDTF">2020-06-09T11:06:00Z</dcterms:modified>
</cp:coreProperties>
</file>